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763D7" w14:textId="77777777" w:rsidR="00567CB7" w:rsidRDefault="00567CB7" w:rsidP="00567CB7">
      <w:pPr>
        <w:pStyle w:val="Heading1"/>
        <w:rPr>
          <w:b w:val="0"/>
        </w:rPr>
      </w:pPr>
      <w:r>
        <w:t>Tech and Moving Schools</w:t>
      </w:r>
    </w:p>
    <w:p w14:paraId="4F0E21D2" w14:textId="77777777" w:rsidR="00567CB7" w:rsidRDefault="00567CB7" w:rsidP="00567CB7">
      <w:r>
        <w:t>When a student moves between DET schools, the equipment on loan to them from SVRC can move as well. Below are suggestions for what to do before the student leaves the old school, and once the student starts at the new school.</w:t>
      </w:r>
    </w:p>
    <w:p w14:paraId="6C3452B9" w14:textId="77777777" w:rsidR="00567CB7" w:rsidRDefault="00567CB7" w:rsidP="00567CB7">
      <w:pPr>
        <w:pStyle w:val="Heading2"/>
      </w:pPr>
      <w:r>
        <w:t>At the old school</w:t>
      </w:r>
    </w:p>
    <w:p w14:paraId="2E567074" w14:textId="77777777" w:rsidR="00567CB7" w:rsidRPr="000B41F0" w:rsidRDefault="00567CB7" w:rsidP="00567CB7">
      <w:r>
        <w:t>Devices connected to the school network/internet</w:t>
      </w:r>
    </w:p>
    <w:p w14:paraId="4524E5B0" w14:textId="77777777" w:rsidR="00567CB7" w:rsidRDefault="00567CB7" w:rsidP="00567CB7">
      <w:pPr>
        <w:pStyle w:val="ListParagraph"/>
        <w:numPr>
          <w:ilvl w:val="0"/>
          <w:numId w:val="5"/>
        </w:numPr>
      </w:pPr>
      <w:r>
        <w:t>Take device to IT</w:t>
      </w:r>
    </w:p>
    <w:p w14:paraId="338C58B8" w14:textId="77777777" w:rsidR="00567CB7" w:rsidRDefault="00567CB7" w:rsidP="00567CB7">
      <w:pPr>
        <w:pStyle w:val="ListParagraph"/>
        <w:numPr>
          <w:ilvl w:val="0"/>
          <w:numId w:val="5"/>
        </w:numPr>
      </w:pPr>
      <w:r>
        <w:t xml:space="preserve">If there is a Duxbury license on a laptop, </w:t>
      </w:r>
      <w:hyperlink r:id="rId11" w:history="1">
        <w:r w:rsidRPr="000B41F0">
          <w:rPr>
            <w:rStyle w:val="Hyperlink"/>
          </w:rPr>
          <w:t>de-activate the license</w:t>
        </w:r>
      </w:hyperlink>
    </w:p>
    <w:p w14:paraId="2A346522" w14:textId="77777777" w:rsidR="00567CB7" w:rsidRDefault="00567CB7" w:rsidP="00567CB7">
      <w:pPr>
        <w:pStyle w:val="ListParagraph"/>
        <w:numPr>
          <w:ilvl w:val="0"/>
          <w:numId w:val="5"/>
        </w:numPr>
      </w:pPr>
      <w:r>
        <w:t>If there is a school owned Apple ID on an iPad, remove it</w:t>
      </w:r>
    </w:p>
    <w:p w14:paraId="37189E79" w14:textId="77777777" w:rsidR="00567CB7" w:rsidRDefault="00567CB7" w:rsidP="00567CB7">
      <w:pPr>
        <w:pStyle w:val="ListParagraph"/>
        <w:numPr>
          <w:ilvl w:val="0"/>
          <w:numId w:val="5"/>
        </w:numPr>
      </w:pPr>
      <w:r>
        <w:t>Remove the school network/internet from the device</w:t>
      </w:r>
    </w:p>
    <w:p w14:paraId="4684489F" w14:textId="77777777" w:rsidR="00567CB7" w:rsidRDefault="00567CB7" w:rsidP="00567CB7">
      <w:pPr>
        <w:pStyle w:val="ListParagraph"/>
        <w:numPr>
          <w:ilvl w:val="0"/>
          <w:numId w:val="5"/>
        </w:numPr>
      </w:pPr>
      <w:r>
        <w:t>Make sure any passwords/passcodes are removed or written down</w:t>
      </w:r>
    </w:p>
    <w:p w14:paraId="5BE2CC3C" w14:textId="77777777" w:rsidR="00567CB7" w:rsidRDefault="00567CB7" w:rsidP="00567CB7">
      <w:pPr>
        <w:pStyle w:val="Heading2"/>
      </w:pPr>
      <w:r>
        <w:t>At the new school</w:t>
      </w:r>
    </w:p>
    <w:p w14:paraId="26C1F6C9" w14:textId="77777777" w:rsidR="00567CB7" w:rsidRDefault="00567CB7" w:rsidP="00567CB7">
      <w:r>
        <w:t>Devices that need to be connected to the school network/internet</w:t>
      </w:r>
    </w:p>
    <w:p w14:paraId="7A254074" w14:textId="77777777" w:rsidR="00567CB7" w:rsidRDefault="00567CB7" w:rsidP="00567CB7">
      <w:pPr>
        <w:pStyle w:val="ListParagraph"/>
        <w:numPr>
          <w:ilvl w:val="0"/>
          <w:numId w:val="5"/>
        </w:numPr>
      </w:pPr>
      <w:r>
        <w:t>Take devices to IT</w:t>
      </w:r>
    </w:p>
    <w:p w14:paraId="02268E44" w14:textId="77777777" w:rsidR="00567CB7" w:rsidRDefault="00567CB7" w:rsidP="00567CB7">
      <w:pPr>
        <w:pStyle w:val="ListParagraph"/>
        <w:numPr>
          <w:ilvl w:val="0"/>
          <w:numId w:val="5"/>
        </w:numPr>
      </w:pPr>
      <w:r>
        <w:t>Get them to put laptop/iPad on the school network/internet – contact SVRC if assistance is needed with iPads.</w:t>
      </w:r>
    </w:p>
    <w:p w14:paraId="1C2C7E61" w14:textId="77777777" w:rsidR="00567CB7" w:rsidRDefault="00567CB7" w:rsidP="00567CB7">
      <w:pPr>
        <w:pStyle w:val="ListParagraph"/>
        <w:numPr>
          <w:ilvl w:val="0"/>
          <w:numId w:val="5"/>
        </w:numPr>
      </w:pPr>
      <w:r>
        <w:t xml:space="preserve">If the Duxbury license has been de-activated, </w:t>
      </w:r>
      <w:hyperlink r:id="rId12" w:history="1">
        <w:r w:rsidRPr="000B41F0">
          <w:rPr>
            <w:rStyle w:val="Hyperlink"/>
          </w:rPr>
          <w:t>get it activated</w:t>
        </w:r>
      </w:hyperlink>
      <w:r>
        <w:t xml:space="preserve"> once again – let SVRC know the Computer Name of the device where Duxbury is installed.</w:t>
      </w:r>
    </w:p>
    <w:p w14:paraId="71F90124" w14:textId="77777777" w:rsidR="00567CB7" w:rsidRDefault="00567CB7" w:rsidP="00567CB7">
      <w:pPr>
        <w:pStyle w:val="ListParagraph"/>
        <w:numPr>
          <w:ilvl w:val="0"/>
          <w:numId w:val="5"/>
        </w:numPr>
      </w:pPr>
      <w:r>
        <w:t>If they choose to, the school can put their own Apple ID on an iPad – check Self Service App to install common apps (Google Drive etc).</w:t>
      </w:r>
    </w:p>
    <w:p w14:paraId="78ADB1DE" w14:textId="77777777" w:rsidR="00567CB7" w:rsidRDefault="00567CB7" w:rsidP="00567CB7">
      <w:pPr>
        <w:pStyle w:val="ListParagraph"/>
        <w:numPr>
          <w:ilvl w:val="0"/>
          <w:numId w:val="5"/>
        </w:numPr>
      </w:pPr>
      <w:r>
        <w:t>Those students with a Polaris need to have the Polaris set up on the WiFi, it is suggested that the IT department connect a HDMI monitor and either have the student do the braille input or connect a USB mouse/keyboard to fill in the fields. If the student is doing the braille input they need to use the F3 (tab) button to move through the fields.</w:t>
      </w:r>
    </w:p>
    <w:p w14:paraId="3A8D9227" w14:textId="77777777" w:rsidR="00D5562A" w:rsidRPr="00567CB7" w:rsidRDefault="00567CB7" w:rsidP="00567CB7">
      <w:pPr>
        <w:pStyle w:val="ListParagraph"/>
        <w:numPr>
          <w:ilvl w:val="0"/>
          <w:numId w:val="5"/>
        </w:numPr>
      </w:pPr>
      <w:r>
        <w:t>Those students with Polaris in schools using Google Classrooms, IT needs to allow Less Secure Apps in the security setting for the students to be able to get access to Gmail. Once this is done Gmail and other Google applications will work.</w:t>
      </w:r>
      <w:bookmarkStart w:id="0" w:name="_GoBack"/>
      <w:bookmarkEnd w:id="0"/>
    </w:p>
    <w:sectPr w:rsidR="00D5562A" w:rsidRPr="00567CB7" w:rsidSect="00D5562A">
      <w:headerReference w:type="default" r:id="rId13"/>
      <w:footerReference w:type="default" r:id="rId14"/>
      <w:headerReference w:type="first" r:id="rId15"/>
      <w:footerReference w:type="first" r:id="rId16"/>
      <w:pgSz w:w="11900" w:h="16840"/>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39548" w14:textId="77777777" w:rsidR="00567CB7" w:rsidRDefault="00567CB7" w:rsidP="00261B57">
      <w:r>
        <w:separator/>
      </w:r>
    </w:p>
  </w:endnote>
  <w:endnote w:type="continuationSeparator" w:id="0">
    <w:p w14:paraId="65157F8E" w14:textId="77777777" w:rsidR="00567CB7" w:rsidRDefault="00567CB7" w:rsidP="0026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1B1BB" w14:textId="77777777" w:rsidR="00261B57" w:rsidRDefault="00261B57" w:rsidP="00E90528">
    <w:pPr>
      <w:pBdr>
        <w:top w:val="single" w:sz="4" w:space="1" w:color="auto"/>
      </w:pBdr>
      <w:jc w:val="center"/>
    </w:pPr>
    <w:r>
      <w:t xml:space="preserve">Statewide Vision Resource Centre PO Box 201 Nunawading 3131 </w:t>
    </w:r>
    <w:hyperlink r:id="rId1">
      <w:r w:rsidRPr="5D805DA3">
        <w:rPr>
          <w:rStyle w:val="Hyperlink"/>
        </w:rPr>
        <w:t>svrc.vic.edu.au</w:t>
      </w:r>
    </w:hyperlink>
    <w:r>
      <w:t xml:space="preserve"> </w:t>
    </w:r>
    <w:r w:rsidR="00D5562A">
      <w:t xml:space="preserve">page </w:t>
    </w:r>
    <w:r w:rsidR="00CE7416">
      <w:fldChar w:fldCharType="begin"/>
    </w:r>
    <w:r w:rsidR="00CE7416">
      <w:instrText xml:space="preserve"> PAGE   \* MERGEFORMAT </w:instrText>
    </w:r>
    <w:r w:rsidR="00CE7416">
      <w:fldChar w:fldCharType="separate"/>
    </w:r>
    <w:r w:rsidR="00567CB7">
      <w:rPr>
        <w:noProof/>
      </w:rPr>
      <w:t>2</w:t>
    </w:r>
    <w:r w:rsidR="00CE741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D95F9" w14:textId="4FE06F29" w:rsidR="00D5562A" w:rsidRDefault="00D5562A" w:rsidP="00E90528">
    <w:pPr>
      <w:pBdr>
        <w:top w:val="single" w:sz="4" w:space="1" w:color="auto"/>
      </w:pBdr>
      <w:jc w:val="center"/>
    </w:pPr>
    <w:r>
      <w:t xml:space="preserve">Statewide Vision Resource Centre PO Box 201 Nunawading 3131 </w:t>
    </w:r>
    <w:hyperlink r:id="rId1">
      <w:r w:rsidRPr="5D805DA3">
        <w:rPr>
          <w:rStyle w:val="Hyperlink"/>
        </w:rPr>
        <w:t>svrc.vic.edu.au</w:t>
      </w:r>
    </w:hyperlink>
    <w:r>
      <w:t xml:space="preserve"> page </w:t>
    </w:r>
    <w:r w:rsidR="00801575">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6FBE5" w14:textId="77777777" w:rsidR="00567CB7" w:rsidRDefault="00567CB7" w:rsidP="00261B57">
      <w:r>
        <w:separator/>
      </w:r>
    </w:p>
  </w:footnote>
  <w:footnote w:type="continuationSeparator" w:id="0">
    <w:p w14:paraId="11BA2794" w14:textId="77777777" w:rsidR="00567CB7" w:rsidRDefault="00567CB7" w:rsidP="00261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C6325" w14:textId="77777777" w:rsidR="00261B57" w:rsidRDefault="00261B57">
    <w:pPr>
      <w:pStyle w:val="Header"/>
    </w:pPr>
    <w:r>
      <w:rPr>
        <w:noProof/>
        <w:lang w:eastAsia="en-AU"/>
      </w:rPr>
      <w:drawing>
        <wp:anchor distT="0" distB="0" distL="114300" distR="114300" simplePos="0" relativeHeight="251659264" behindDoc="1" locked="0" layoutInCell="1" allowOverlap="1" wp14:anchorId="7B8A2237" wp14:editId="7D4F80BA">
          <wp:simplePos x="0" y="0"/>
          <wp:positionH relativeFrom="column">
            <wp:posOffset>4937760</wp:posOffset>
          </wp:positionH>
          <wp:positionV relativeFrom="paragraph">
            <wp:posOffset>-270980</wp:posOffset>
          </wp:positionV>
          <wp:extent cx="1709420" cy="397510"/>
          <wp:effectExtent l="0" t="0" r="5080" b="2540"/>
          <wp:wrapTight wrapText="bothSides">
            <wp:wrapPolygon edited="0">
              <wp:start x="3129" y="0"/>
              <wp:lineTo x="0" y="4141"/>
              <wp:lineTo x="0" y="7246"/>
              <wp:lineTo x="1204" y="20703"/>
              <wp:lineTo x="1444" y="20703"/>
              <wp:lineTo x="21423" y="20703"/>
              <wp:lineTo x="21423" y="9316"/>
              <wp:lineTo x="4814" y="0"/>
              <wp:lineTo x="3129" y="0"/>
            </wp:wrapPolygon>
          </wp:wrapTight>
          <wp:docPr id="2" name="Picture 2" descr="Statewide Vision Resource Centre Logo in braille a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hh\Desktop\SVRC-banner-logo-small-text-e144962458259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39751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DC750" w14:textId="77777777" w:rsidR="00D5562A" w:rsidRDefault="00D5562A">
    <w:pPr>
      <w:pStyle w:val="Header"/>
    </w:pPr>
    <w:r>
      <w:rPr>
        <w:noProof/>
        <w:lang w:eastAsia="en-AU"/>
      </w:rPr>
      <w:drawing>
        <wp:anchor distT="0" distB="0" distL="114300" distR="114300" simplePos="0" relativeHeight="251661312" behindDoc="1" locked="0" layoutInCell="1" allowOverlap="1" wp14:anchorId="6E0A5D5F" wp14:editId="1EAD04D1">
          <wp:simplePos x="0" y="0"/>
          <wp:positionH relativeFrom="column">
            <wp:posOffset>4913906</wp:posOffset>
          </wp:positionH>
          <wp:positionV relativeFrom="paragraph">
            <wp:posOffset>-255077</wp:posOffset>
          </wp:positionV>
          <wp:extent cx="1709420" cy="397510"/>
          <wp:effectExtent l="0" t="0" r="5080" b="2540"/>
          <wp:wrapTight wrapText="bothSides">
            <wp:wrapPolygon edited="0">
              <wp:start x="3129" y="0"/>
              <wp:lineTo x="0" y="4141"/>
              <wp:lineTo x="0" y="7246"/>
              <wp:lineTo x="1204" y="20703"/>
              <wp:lineTo x="1444" y="20703"/>
              <wp:lineTo x="21423" y="20703"/>
              <wp:lineTo x="21423" y="9316"/>
              <wp:lineTo x="4814" y="0"/>
              <wp:lineTo x="3129" y="0"/>
            </wp:wrapPolygon>
          </wp:wrapTight>
          <wp:docPr id="3" name="Picture 3" descr="Statewide Vision Resource Centre Logo in braille a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hh\Desktop\SVRC-banner-logo-small-text-e144962458259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3975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B6BAC"/>
    <w:multiLevelType w:val="hybridMultilevel"/>
    <w:tmpl w:val="CA1E6236"/>
    <w:lvl w:ilvl="0" w:tplc="2A149AE4">
      <w:start w:val="1"/>
      <w:numFmt w:val="bullet"/>
      <w:lvlText w:val=""/>
      <w:lvlJc w:val="left"/>
      <w:pPr>
        <w:ind w:left="720" w:hanging="360"/>
      </w:pPr>
      <w:rPr>
        <w:rFonts w:ascii="Symbol" w:hAnsi="Symbol" w:hint="default"/>
      </w:rPr>
    </w:lvl>
    <w:lvl w:ilvl="1" w:tplc="B94C3EAA">
      <w:start w:val="1"/>
      <w:numFmt w:val="bullet"/>
      <w:lvlText w:val="o"/>
      <w:lvlJc w:val="left"/>
      <w:pPr>
        <w:ind w:left="1440" w:hanging="360"/>
      </w:pPr>
      <w:rPr>
        <w:rFonts w:ascii="Courier New" w:hAnsi="Courier New" w:hint="default"/>
      </w:rPr>
    </w:lvl>
    <w:lvl w:ilvl="2" w:tplc="49408544">
      <w:start w:val="1"/>
      <w:numFmt w:val="bullet"/>
      <w:lvlText w:val=""/>
      <w:lvlJc w:val="left"/>
      <w:pPr>
        <w:ind w:left="2160" w:hanging="360"/>
      </w:pPr>
      <w:rPr>
        <w:rFonts w:ascii="Wingdings" w:hAnsi="Wingdings" w:hint="default"/>
      </w:rPr>
    </w:lvl>
    <w:lvl w:ilvl="3" w:tplc="11B844DC">
      <w:start w:val="1"/>
      <w:numFmt w:val="bullet"/>
      <w:lvlText w:val=""/>
      <w:lvlJc w:val="left"/>
      <w:pPr>
        <w:ind w:left="2880" w:hanging="360"/>
      </w:pPr>
      <w:rPr>
        <w:rFonts w:ascii="Symbol" w:hAnsi="Symbol" w:hint="default"/>
      </w:rPr>
    </w:lvl>
    <w:lvl w:ilvl="4" w:tplc="1A38382C">
      <w:start w:val="1"/>
      <w:numFmt w:val="bullet"/>
      <w:lvlText w:val="o"/>
      <w:lvlJc w:val="left"/>
      <w:pPr>
        <w:ind w:left="3600" w:hanging="360"/>
      </w:pPr>
      <w:rPr>
        <w:rFonts w:ascii="Courier New" w:hAnsi="Courier New" w:hint="default"/>
      </w:rPr>
    </w:lvl>
    <w:lvl w:ilvl="5" w:tplc="5978EB46">
      <w:start w:val="1"/>
      <w:numFmt w:val="bullet"/>
      <w:lvlText w:val=""/>
      <w:lvlJc w:val="left"/>
      <w:pPr>
        <w:ind w:left="4320" w:hanging="360"/>
      </w:pPr>
      <w:rPr>
        <w:rFonts w:ascii="Wingdings" w:hAnsi="Wingdings" w:hint="default"/>
      </w:rPr>
    </w:lvl>
    <w:lvl w:ilvl="6" w:tplc="7A685C34">
      <w:start w:val="1"/>
      <w:numFmt w:val="bullet"/>
      <w:lvlText w:val=""/>
      <w:lvlJc w:val="left"/>
      <w:pPr>
        <w:ind w:left="5040" w:hanging="360"/>
      </w:pPr>
      <w:rPr>
        <w:rFonts w:ascii="Symbol" w:hAnsi="Symbol" w:hint="default"/>
      </w:rPr>
    </w:lvl>
    <w:lvl w:ilvl="7" w:tplc="B9EAD1DA">
      <w:start w:val="1"/>
      <w:numFmt w:val="bullet"/>
      <w:lvlText w:val="o"/>
      <w:lvlJc w:val="left"/>
      <w:pPr>
        <w:ind w:left="5760" w:hanging="360"/>
      </w:pPr>
      <w:rPr>
        <w:rFonts w:ascii="Courier New" w:hAnsi="Courier New" w:hint="default"/>
      </w:rPr>
    </w:lvl>
    <w:lvl w:ilvl="8" w:tplc="4D926C48">
      <w:start w:val="1"/>
      <w:numFmt w:val="bullet"/>
      <w:lvlText w:val=""/>
      <w:lvlJc w:val="left"/>
      <w:pPr>
        <w:ind w:left="6480" w:hanging="360"/>
      </w:pPr>
      <w:rPr>
        <w:rFonts w:ascii="Wingdings" w:hAnsi="Wingdings" w:hint="default"/>
      </w:rPr>
    </w:lvl>
  </w:abstractNum>
  <w:abstractNum w:abstractNumId="1" w15:restartNumberingAfterBreak="0">
    <w:nsid w:val="33725F16"/>
    <w:multiLevelType w:val="hybridMultilevel"/>
    <w:tmpl w:val="497EE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1B051A"/>
    <w:multiLevelType w:val="hybridMultilevel"/>
    <w:tmpl w:val="F1F0376E"/>
    <w:lvl w:ilvl="0" w:tplc="94783CB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9FA18D4"/>
    <w:multiLevelType w:val="hybridMultilevel"/>
    <w:tmpl w:val="6A327D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2BB34E5"/>
    <w:multiLevelType w:val="hybridMultilevel"/>
    <w:tmpl w:val="F2347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CB7"/>
    <w:rsid w:val="000D268A"/>
    <w:rsid w:val="000F76C2"/>
    <w:rsid w:val="001018C1"/>
    <w:rsid w:val="00233350"/>
    <w:rsid w:val="002528D8"/>
    <w:rsid w:val="00261B57"/>
    <w:rsid w:val="002F58FB"/>
    <w:rsid w:val="002F74A5"/>
    <w:rsid w:val="004408FD"/>
    <w:rsid w:val="00494798"/>
    <w:rsid w:val="004E47B1"/>
    <w:rsid w:val="00567CB7"/>
    <w:rsid w:val="005C4459"/>
    <w:rsid w:val="006D24E2"/>
    <w:rsid w:val="006ED8FB"/>
    <w:rsid w:val="006F2F42"/>
    <w:rsid w:val="00704996"/>
    <w:rsid w:val="00744AB1"/>
    <w:rsid w:val="007952D4"/>
    <w:rsid w:val="00801575"/>
    <w:rsid w:val="00837558"/>
    <w:rsid w:val="00882FEC"/>
    <w:rsid w:val="00883C92"/>
    <w:rsid w:val="008D16C0"/>
    <w:rsid w:val="00A26F67"/>
    <w:rsid w:val="00A54498"/>
    <w:rsid w:val="00A674A0"/>
    <w:rsid w:val="00B04C97"/>
    <w:rsid w:val="00B427A8"/>
    <w:rsid w:val="00B73DD2"/>
    <w:rsid w:val="00BD1AE9"/>
    <w:rsid w:val="00BE4FB2"/>
    <w:rsid w:val="00C1173C"/>
    <w:rsid w:val="00C90B8D"/>
    <w:rsid w:val="00CE7416"/>
    <w:rsid w:val="00CF1B3E"/>
    <w:rsid w:val="00D5562A"/>
    <w:rsid w:val="00DB1799"/>
    <w:rsid w:val="00E05A47"/>
    <w:rsid w:val="00E1444D"/>
    <w:rsid w:val="00E90528"/>
    <w:rsid w:val="00ED2EBB"/>
    <w:rsid w:val="00F60E6D"/>
    <w:rsid w:val="01E0BEDF"/>
    <w:rsid w:val="01F2CD29"/>
    <w:rsid w:val="0282F046"/>
    <w:rsid w:val="02E20988"/>
    <w:rsid w:val="03AD06BE"/>
    <w:rsid w:val="05AF604B"/>
    <w:rsid w:val="05DE13A0"/>
    <w:rsid w:val="0687B724"/>
    <w:rsid w:val="069888C4"/>
    <w:rsid w:val="0725D694"/>
    <w:rsid w:val="08D1658B"/>
    <w:rsid w:val="08DABC33"/>
    <w:rsid w:val="0B9DA331"/>
    <w:rsid w:val="0CCE541E"/>
    <w:rsid w:val="0FAA708F"/>
    <w:rsid w:val="0FEC46E8"/>
    <w:rsid w:val="104345E7"/>
    <w:rsid w:val="12B98ED0"/>
    <w:rsid w:val="13533635"/>
    <w:rsid w:val="1386BE3A"/>
    <w:rsid w:val="13D801C7"/>
    <w:rsid w:val="152DB473"/>
    <w:rsid w:val="154E199C"/>
    <w:rsid w:val="17DCEB4F"/>
    <w:rsid w:val="189B6320"/>
    <w:rsid w:val="1C6AFDF8"/>
    <w:rsid w:val="1D3C5377"/>
    <w:rsid w:val="1D4E04EA"/>
    <w:rsid w:val="1D825FCE"/>
    <w:rsid w:val="1DB71C77"/>
    <w:rsid w:val="1F5EAA92"/>
    <w:rsid w:val="1F928637"/>
    <w:rsid w:val="20062C18"/>
    <w:rsid w:val="201645DA"/>
    <w:rsid w:val="20AC917F"/>
    <w:rsid w:val="22523437"/>
    <w:rsid w:val="23609662"/>
    <w:rsid w:val="2394E90E"/>
    <w:rsid w:val="23B24284"/>
    <w:rsid w:val="242D7D0D"/>
    <w:rsid w:val="24E3ACB3"/>
    <w:rsid w:val="258F9D4C"/>
    <w:rsid w:val="26940C83"/>
    <w:rsid w:val="26F0D7F3"/>
    <w:rsid w:val="2882E333"/>
    <w:rsid w:val="2A45AD28"/>
    <w:rsid w:val="2B2CAB42"/>
    <w:rsid w:val="2B7451E4"/>
    <w:rsid w:val="2D0601CD"/>
    <w:rsid w:val="3250A429"/>
    <w:rsid w:val="3255B765"/>
    <w:rsid w:val="3343C2AB"/>
    <w:rsid w:val="35264BD1"/>
    <w:rsid w:val="36536709"/>
    <w:rsid w:val="36A63650"/>
    <w:rsid w:val="390C69A6"/>
    <w:rsid w:val="3A922CC4"/>
    <w:rsid w:val="3BACFAFF"/>
    <w:rsid w:val="3D4D796F"/>
    <w:rsid w:val="403E7B59"/>
    <w:rsid w:val="417F5320"/>
    <w:rsid w:val="41A3BE0B"/>
    <w:rsid w:val="41A748AC"/>
    <w:rsid w:val="422D2226"/>
    <w:rsid w:val="438531FB"/>
    <w:rsid w:val="44830843"/>
    <w:rsid w:val="4652DCCC"/>
    <w:rsid w:val="466F83AC"/>
    <w:rsid w:val="46B2765D"/>
    <w:rsid w:val="4701B0E6"/>
    <w:rsid w:val="4C7011F5"/>
    <w:rsid w:val="4D745212"/>
    <w:rsid w:val="4F4DAA2D"/>
    <w:rsid w:val="53519920"/>
    <w:rsid w:val="537727B1"/>
    <w:rsid w:val="540B45B7"/>
    <w:rsid w:val="574488D2"/>
    <w:rsid w:val="57759489"/>
    <w:rsid w:val="58BE9D3B"/>
    <w:rsid w:val="599E8AC5"/>
    <w:rsid w:val="5A52F1C0"/>
    <w:rsid w:val="5B48A615"/>
    <w:rsid w:val="5D46BCDB"/>
    <w:rsid w:val="5D805DA3"/>
    <w:rsid w:val="5E60B9E7"/>
    <w:rsid w:val="5F1B265A"/>
    <w:rsid w:val="5F222E9A"/>
    <w:rsid w:val="60DA06E1"/>
    <w:rsid w:val="613CBB7C"/>
    <w:rsid w:val="61C75C0D"/>
    <w:rsid w:val="6576AFD0"/>
    <w:rsid w:val="66E2C24E"/>
    <w:rsid w:val="6A260FE3"/>
    <w:rsid w:val="6A9AFD7A"/>
    <w:rsid w:val="6AF33E04"/>
    <w:rsid w:val="6B183C28"/>
    <w:rsid w:val="6CC7FDB6"/>
    <w:rsid w:val="6DE9FE05"/>
    <w:rsid w:val="6E2174CF"/>
    <w:rsid w:val="6E2E7A5E"/>
    <w:rsid w:val="6EA73398"/>
    <w:rsid w:val="70907CD8"/>
    <w:rsid w:val="70AF72A6"/>
    <w:rsid w:val="7128FAEF"/>
    <w:rsid w:val="7234BF01"/>
    <w:rsid w:val="7295732B"/>
    <w:rsid w:val="72E39F27"/>
    <w:rsid w:val="735FD636"/>
    <w:rsid w:val="73E659E6"/>
    <w:rsid w:val="7484981E"/>
    <w:rsid w:val="760D77AA"/>
    <w:rsid w:val="768859B9"/>
    <w:rsid w:val="76CF3CC2"/>
    <w:rsid w:val="774F524F"/>
    <w:rsid w:val="789A0793"/>
    <w:rsid w:val="78CF2401"/>
    <w:rsid w:val="7A0CDF9D"/>
    <w:rsid w:val="7B82F398"/>
    <w:rsid w:val="7B91964D"/>
    <w:rsid w:val="7CBEC985"/>
    <w:rsid w:val="7CC36B1C"/>
    <w:rsid w:val="7E70F0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50DBD"/>
  <w15:docId w15:val="{9B28FA55-8C4C-4165-82A5-84B575A9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CB7"/>
    <w:pPr>
      <w:spacing w:after="160" w:line="259" w:lineRule="auto"/>
    </w:pPr>
    <w:rPr>
      <w:sz w:val="22"/>
      <w:szCs w:val="22"/>
    </w:rPr>
  </w:style>
  <w:style w:type="paragraph" w:styleId="Heading1">
    <w:name w:val="heading 1"/>
    <w:basedOn w:val="Normal"/>
    <w:next w:val="Normal"/>
    <w:link w:val="Heading1Char"/>
    <w:uiPriority w:val="9"/>
    <w:qFormat/>
    <w:rsid w:val="00BD1AE9"/>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D1AE9"/>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D1AE9"/>
    <w:pPr>
      <w:keepNext/>
      <w:keepLines/>
      <w:spacing w:before="120" w:after="120"/>
      <w:outlineLvl w:val="2"/>
    </w:pPr>
    <w:rPr>
      <w:rFonts w:eastAsiaTheme="majorEastAsia" w:cstheme="majorBidi"/>
      <w:b/>
      <w:color w:val="000000" w:themeColor="text1"/>
      <w:sz w:val="26"/>
    </w:rPr>
  </w:style>
  <w:style w:type="paragraph" w:styleId="Heading4">
    <w:name w:val="heading 4"/>
    <w:basedOn w:val="Normal"/>
    <w:next w:val="Normal"/>
    <w:link w:val="Heading4Char"/>
    <w:uiPriority w:val="9"/>
    <w:semiHidden/>
    <w:unhideWhenUsed/>
    <w:qFormat/>
    <w:rsid w:val="00BD1AE9"/>
    <w:pPr>
      <w:keepNext/>
      <w:keepLines/>
      <w:spacing w:before="120" w:after="120"/>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AB1"/>
    <w:rPr>
      <w:color w:val="0563C1" w:themeColor="hyperlink"/>
      <w:u w:val="single"/>
    </w:rPr>
  </w:style>
  <w:style w:type="paragraph" w:styleId="ListParagraph">
    <w:name w:val="List Paragraph"/>
    <w:basedOn w:val="Normal"/>
    <w:uiPriority w:val="34"/>
    <w:qFormat/>
    <w:rsid w:val="00DB1799"/>
    <w:pPr>
      <w:ind w:left="720"/>
      <w:contextualSpacing/>
    </w:pPr>
  </w:style>
  <w:style w:type="paragraph" w:styleId="Header">
    <w:name w:val="header"/>
    <w:basedOn w:val="Normal"/>
    <w:link w:val="HeaderChar"/>
    <w:uiPriority w:val="99"/>
    <w:unhideWhenUsed/>
    <w:rsid w:val="00261B57"/>
    <w:pPr>
      <w:tabs>
        <w:tab w:val="center" w:pos="4513"/>
        <w:tab w:val="right" w:pos="9026"/>
      </w:tabs>
    </w:pPr>
  </w:style>
  <w:style w:type="character" w:customStyle="1" w:styleId="HeaderChar">
    <w:name w:val="Header Char"/>
    <w:basedOn w:val="DefaultParagraphFont"/>
    <w:link w:val="Header"/>
    <w:uiPriority w:val="99"/>
    <w:rsid w:val="00261B57"/>
  </w:style>
  <w:style w:type="paragraph" w:styleId="Footer">
    <w:name w:val="footer"/>
    <w:basedOn w:val="Normal"/>
    <w:link w:val="FooterChar"/>
    <w:uiPriority w:val="99"/>
    <w:unhideWhenUsed/>
    <w:rsid w:val="00261B57"/>
    <w:pPr>
      <w:tabs>
        <w:tab w:val="center" w:pos="4513"/>
        <w:tab w:val="right" w:pos="9026"/>
      </w:tabs>
    </w:pPr>
  </w:style>
  <w:style w:type="character" w:customStyle="1" w:styleId="FooterChar">
    <w:name w:val="Footer Char"/>
    <w:basedOn w:val="DefaultParagraphFont"/>
    <w:link w:val="Footer"/>
    <w:uiPriority w:val="99"/>
    <w:rsid w:val="00261B57"/>
  </w:style>
  <w:style w:type="paragraph" w:styleId="NoSpacing">
    <w:name w:val="No Spacing"/>
    <w:uiPriority w:val="1"/>
    <w:qFormat/>
    <w:rsid w:val="00261B57"/>
  </w:style>
  <w:style w:type="character" w:customStyle="1" w:styleId="Heading1Char">
    <w:name w:val="Heading 1 Char"/>
    <w:basedOn w:val="DefaultParagraphFont"/>
    <w:link w:val="Heading1"/>
    <w:uiPriority w:val="9"/>
    <w:rsid w:val="00BD1AE9"/>
    <w:rPr>
      <w:rFonts w:eastAsiaTheme="majorEastAsia" w:cstheme="majorBidi"/>
      <w:b/>
      <w:sz w:val="32"/>
      <w:szCs w:val="32"/>
    </w:rPr>
  </w:style>
  <w:style w:type="character" w:customStyle="1" w:styleId="Heading2Char">
    <w:name w:val="Heading 2 Char"/>
    <w:basedOn w:val="DefaultParagraphFont"/>
    <w:link w:val="Heading2"/>
    <w:uiPriority w:val="9"/>
    <w:rsid w:val="00BD1AE9"/>
    <w:rPr>
      <w:rFonts w:eastAsiaTheme="majorEastAsia" w:cstheme="majorBidi"/>
      <w:b/>
      <w:sz w:val="28"/>
      <w:szCs w:val="26"/>
    </w:rPr>
  </w:style>
  <w:style w:type="character" w:customStyle="1" w:styleId="Heading3Char">
    <w:name w:val="Heading 3 Char"/>
    <w:basedOn w:val="DefaultParagraphFont"/>
    <w:link w:val="Heading3"/>
    <w:uiPriority w:val="9"/>
    <w:rsid w:val="00BD1AE9"/>
    <w:rPr>
      <w:rFonts w:eastAsiaTheme="majorEastAsia" w:cstheme="majorBidi"/>
      <w:b/>
      <w:color w:val="000000" w:themeColor="text1"/>
      <w:sz w:val="26"/>
    </w:rPr>
  </w:style>
  <w:style w:type="character" w:customStyle="1" w:styleId="normaltextrun">
    <w:name w:val="normaltextrun"/>
    <w:basedOn w:val="DefaultParagraphFont"/>
    <w:rsid w:val="000F76C2"/>
  </w:style>
  <w:style w:type="character" w:customStyle="1" w:styleId="Heading4Char">
    <w:name w:val="Heading 4 Char"/>
    <w:basedOn w:val="DefaultParagraphFont"/>
    <w:link w:val="Heading4"/>
    <w:uiPriority w:val="9"/>
    <w:semiHidden/>
    <w:rsid w:val="00BD1AE9"/>
    <w:rPr>
      <w:rFonts w:asciiTheme="majorHAnsi" w:eastAsiaTheme="majorEastAsia" w:hAnsiTheme="majorHAnsi" w:cstheme="majorBidi"/>
      <w:b/>
      <w:iCs/>
    </w:rPr>
  </w:style>
  <w:style w:type="character" w:styleId="CommentReference">
    <w:name w:val="annotation reference"/>
    <w:basedOn w:val="DefaultParagraphFont"/>
    <w:uiPriority w:val="99"/>
    <w:semiHidden/>
    <w:unhideWhenUsed/>
    <w:rsid w:val="006F2F42"/>
    <w:rPr>
      <w:sz w:val="16"/>
      <w:szCs w:val="16"/>
    </w:rPr>
  </w:style>
  <w:style w:type="paragraph" w:styleId="CommentText">
    <w:name w:val="annotation text"/>
    <w:basedOn w:val="Normal"/>
    <w:link w:val="CommentTextChar"/>
    <w:uiPriority w:val="99"/>
    <w:semiHidden/>
    <w:unhideWhenUsed/>
    <w:rsid w:val="006F2F42"/>
    <w:rPr>
      <w:sz w:val="20"/>
      <w:szCs w:val="20"/>
    </w:rPr>
  </w:style>
  <w:style w:type="character" w:customStyle="1" w:styleId="CommentTextChar">
    <w:name w:val="Comment Text Char"/>
    <w:basedOn w:val="DefaultParagraphFont"/>
    <w:link w:val="CommentText"/>
    <w:uiPriority w:val="99"/>
    <w:semiHidden/>
    <w:rsid w:val="006F2F42"/>
    <w:rPr>
      <w:sz w:val="20"/>
      <w:szCs w:val="20"/>
    </w:rPr>
  </w:style>
  <w:style w:type="paragraph" w:styleId="CommentSubject">
    <w:name w:val="annotation subject"/>
    <w:basedOn w:val="CommentText"/>
    <w:next w:val="CommentText"/>
    <w:link w:val="CommentSubjectChar"/>
    <w:uiPriority w:val="99"/>
    <w:semiHidden/>
    <w:unhideWhenUsed/>
    <w:rsid w:val="006F2F42"/>
    <w:rPr>
      <w:b/>
      <w:bCs/>
    </w:rPr>
  </w:style>
  <w:style w:type="character" w:customStyle="1" w:styleId="CommentSubjectChar">
    <w:name w:val="Comment Subject Char"/>
    <w:basedOn w:val="CommentTextChar"/>
    <w:link w:val="CommentSubject"/>
    <w:uiPriority w:val="99"/>
    <w:semiHidden/>
    <w:rsid w:val="006F2F42"/>
    <w:rPr>
      <w:b/>
      <w:bCs/>
      <w:sz w:val="20"/>
      <w:szCs w:val="20"/>
    </w:rPr>
  </w:style>
  <w:style w:type="table" w:styleId="TableGrid">
    <w:name w:val="Table Grid"/>
    <w:basedOn w:val="TableNormal"/>
    <w:uiPriority w:val="39"/>
    <w:rsid w:val="00E05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B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vrc.vic.edu.au/technology-suppor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vrc.vic.edu.au/technology-suppor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vrc.vic.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vrc.vic.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h\Documents\Custom%20Office%20Templates\Website-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30B0C5CAF16041ACDC6E763A95F606" ma:contentTypeVersion="13" ma:contentTypeDescription="Create a new document." ma:contentTypeScope="" ma:versionID="75fa08ed9ffd365c4275b7f5a14c2a9d">
  <xsd:schema xmlns:xsd="http://www.w3.org/2001/XMLSchema" xmlns:xs="http://www.w3.org/2001/XMLSchema" xmlns:p="http://schemas.microsoft.com/office/2006/metadata/properties" xmlns:ns3="5bcfd5da-7481-4288-bfec-5aab874f2cf8" xmlns:ns4="e22ee49d-e881-426f-bd99-7523472f8d9b" targetNamespace="http://schemas.microsoft.com/office/2006/metadata/properties" ma:root="true" ma:fieldsID="4647636bb6934a7bfe9b16a1528c6fd5" ns3:_="" ns4:_="">
    <xsd:import namespace="5bcfd5da-7481-4288-bfec-5aab874f2cf8"/>
    <xsd:import namespace="e22ee49d-e881-426f-bd99-7523472f8d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fd5da-7481-4288-bfec-5aab874f2c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2ee49d-e881-426f-bd99-7523472f8d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9E9AA-4583-4656-BA00-19862F0DF2E3}">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5bcfd5da-7481-4288-bfec-5aab874f2cf8"/>
    <ds:schemaRef ds:uri="http://schemas.microsoft.com/office/infopath/2007/PartnerControls"/>
    <ds:schemaRef ds:uri="e22ee49d-e881-426f-bd99-7523472f8d9b"/>
    <ds:schemaRef ds:uri="http://www.w3.org/XML/1998/namespace"/>
    <ds:schemaRef ds:uri="http://purl.org/dc/dcmitype/"/>
  </ds:schemaRefs>
</ds:datastoreItem>
</file>

<file path=customXml/itemProps2.xml><?xml version="1.0" encoding="utf-8"?>
<ds:datastoreItem xmlns:ds="http://schemas.openxmlformats.org/officeDocument/2006/customXml" ds:itemID="{E998C058-B6E5-46BA-B92A-ED07471263B1}">
  <ds:schemaRefs>
    <ds:schemaRef ds:uri="http://schemas.microsoft.com/sharepoint/v3/contenttype/forms"/>
  </ds:schemaRefs>
</ds:datastoreItem>
</file>

<file path=customXml/itemProps3.xml><?xml version="1.0" encoding="utf-8"?>
<ds:datastoreItem xmlns:ds="http://schemas.openxmlformats.org/officeDocument/2006/customXml" ds:itemID="{D5D5826E-9C4B-4C37-B680-487178EE5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fd5da-7481-4288-bfec-5aab874f2cf8"/>
    <ds:schemaRef ds:uri="e22ee49d-e881-426f-bd99-7523472f8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8975AF-CB1D-4EC6-BE0D-066B65CF3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Website-Doc-Template.dotx</Template>
  <TotalTime>1</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Hayman</dc:creator>
  <cp:keywords/>
  <dc:description/>
  <cp:lastModifiedBy>Sarah Hayman</cp:lastModifiedBy>
  <cp:revision>2</cp:revision>
  <dcterms:created xsi:type="dcterms:W3CDTF">2022-02-22T00:03:00Z</dcterms:created>
  <dcterms:modified xsi:type="dcterms:W3CDTF">2022-02-22T00:04:00Z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0x0101009A30B0C5CAF16041ACDC6E763A95F606</vt:lpwstr>
  </property>
  <property fmtid="{D5CDD505-2E9C-101B-9397-08002B2CF9AE}" pid="3" name="RecordPoint_WorkflowType">
    <vt:lpwstr>ActiveSubmitStub</vt:lpwstr>
  </property>
  <property fmtid="{D5CDD505-2E9C-101B-9397-08002B2CF9AE}" pid="4" name="RecordPoint_ActiveItemSiteId">
    <vt:lpwstr>{7469be4f-16ac-4a9e-86cd-4dd36356d826}</vt:lpwstr>
  </property>
  <property fmtid="{D5CDD505-2E9C-101B-9397-08002B2CF9AE}" pid="5" name="RecordPoint_ActiveItemListId">
    <vt:lpwstr>{8c9a0ed0-e1c2-4888-8896-e17dbae4b5ac}</vt:lpwstr>
  </property>
  <property fmtid="{D5CDD505-2E9C-101B-9397-08002B2CF9AE}" pid="6" name="RecordPoint_ActiveItemUniqueId">
    <vt:lpwstr>{cec7c756-3175-4b5c-a460-67deabc23204}</vt:lpwstr>
  </property>
  <property fmtid="{D5CDD505-2E9C-101B-9397-08002B2CF9AE}" pid="7" name="RecordPoint_ActiveItemWebId">
    <vt:lpwstr>{8a357090-f419-459e-9b52-b1f9201d9747}</vt:lpwstr>
  </property>
  <property fmtid="{D5CDD505-2E9C-101B-9397-08002B2CF9AE}" pid="8" name="RecordPoint_RecordNumberSubmitted">
    <vt:lpwstr>R20211972106</vt:lpwstr>
  </property>
  <property fmtid="{D5CDD505-2E9C-101B-9397-08002B2CF9AE}" pid="9" name="RecordPoint_SubmissionCompleted">
    <vt:lpwstr>2021-11-09T12:21:46.6519492+11:00</vt:lpwstr>
  </property>
</Properties>
</file>